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E48C6">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FF0000"/>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：清单一览表</w:t>
      </w:r>
    </w:p>
    <w:tbl>
      <w:tblPr>
        <w:tblStyle w:val="7"/>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2"/>
        <w:gridCol w:w="2709"/>
        <w:gridCol w:w="1189"/>
        <w:gridCol w:w="2689"/>
        <w:gridCol w:w="2153"/>
      </w:tblGrid>
      <w:tr w14:paraId="2AA3A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85" w:hRule="atLeast"/>
        </w:trPr>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9650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序号</w:t>
            </w:r>
          </w:p>
        </w:tc>
        <w:tc>
          <w:tcPr>
            <w:tcW w:w="1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483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产品</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877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单位</w:t>
            </w:r>
          </w:p>
        </w:tc>
        <w:tc>
          <w:tcPr>
            <w:tcW w:w="1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BDA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含税最高控制价（元）</w:t>
            </w:r>
          </w:p>
        </w:tc>
        <w:tc>
          <w:tcPr>
            <w:tcW w:w="10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50E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备注</w:t>
            </w:r>
          </w:p>
        </w:tc>
      </w:tr>
      <w:tr w14:paraId="2F3EB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B827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1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22D2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武夷岩茶.水仙</w:t>
            </w:r>
          </w:p>
        </w:tc>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6929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包</w:t>
            </w:r>
          </w:p>
        </w:tc>
        <w:tc>
          <w:tcPr>
            <w:tcW w:w="1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FB87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51EE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60包/斤</w:t>
            </w:r>
          </w:p>
        </w:tc>
      </w:tr>
      <w:tr w14:paraId="06854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FC3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1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958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武夷岩茶.肉桂</w:t>
            </w:r>
          </w:p>
        </w:tc>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54E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包</w:t>
            </w:r>
          </w:p>
        </w:tc>
        <w:tc>
          <w:tcPr>
            <w:tcW w:w="1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ABF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6EAC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60包/斤</w:t>
            </w:r>
          </w:p>
        </w:tc>
      </w:tr>
      <w:tr w14:paraId="6C3DE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F10E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1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2A8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铁观音</w:t>
            </w:r>
          </w:p>
        </w:tc>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D79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包</w:t>
            </w:r>
          </w:p>
        </w:tc>
        <w:tc>
          <w:tcPr>
            <w:tcW w:w="1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1B0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FF73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60包/斤</w:t>
            </w:r>
          </w:p>
        </w:tc>
      </w:tr>
      <w:tr w14:paraId="42C5D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 w:hRule="atLeast"/>
        </w:trPr>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55C0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1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8E7C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正山小种红茶</w:t>
            </w:r>
          </w:p>
        </w:tc>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C9F9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包</w:t>
            </w:r>
          </w:p>
        </w:tc>
        <w:tc>
          <w:tcPr>
            <w:tcW w:w="1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0B2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A0D0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60包/斤</w:t>
            </w:r>
          </w:p>
        </w:tc>
      </w:tr>
      <w:tr w14:paraId="730F3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A8E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13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E1D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正山小种</w:t>
            </w:r>
          </w:p>
        </w:tc>
        <w:tc>
          <w:tcPr>
            <w:tcW w:w="5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8E95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包</w:t>
            </w:r>
          </w:p>
        </w:tc>
        <w:tc>
          <w:tcPr>
            <w:tcW w:w="1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639B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w:t>
            </w:r>
          </w:p>
        </w:tc>
        <w:tc>
          <w:tcPr>
            <w:tcW w:w="10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B71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60包/斤</w:t>
            </w:r>
          </w:p>
        </w:tc>
      </w:tr>
    </w:tbl>
    <w:p w14:paraId="2FF5C15D">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yellow"/>
          <w:shd w:val="clear" w:color="auto" w:fill="FFFFFF"/>
          <w:lang w:eastAsia="zh-CN"/>
        </w:rPr>
      </w:pPr>
    </w:p>
    <w:p w14:paraId="4B4B7830">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br w:type="page"/>
      </w:r>
    </w:p>
    <w:p w14:paraId="7BC8C080">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5BFC80FD">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三明明城酒店有限公司茶叶采购项目</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三明明城酒店有限公司茶叶采购项目</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w:t>
      </w:r>
      <w:r>
        <w:rPr>
          <w:rFonts w:hint="eastAsia"/>
          <w:i w:val="0"/>
          <w:iCs w:val="0"/>
          <w:color w:val="auto"/>
          <w:highlight w:val="none"/>
          <w:lang w:val="en-US" w:eastAsia="zh-CN"/>
        </w:rPr>
        <w:t>1</w:t>
      </w:r>
      <w:r>
        <w:rPr>
          <w:rFonts w:hint="eastAsia"/>
          <w:i w:val="0"/>
          <w:iCs w:val="0"/>
          <w:color w:val="auto"/>
          <w:highlight w:val="none"/>
          <w:lang w:eastAsia="zh-CN"/>
        </w:rPr>
        <w:t>）比选申请人基本情况表；</w:t>
      </w:r>
    </w:p>
    <w:p w14:paraId="19E15F73">
      <w:pPr>
        <w:pStyle w:val="6"/>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6465F332">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p>
    <w:p w14:paraId="117E3E2D">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61803BF7">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rFonts w:hint="eastAsia"/>
          <w:color w:val="auto"/>
          <w:highlight w:val="none"/>
          <w:lang w:eastAsia="zh-CN"/>
        </w:rPr>
      </w:pPr>
    </w:p>
    <w:p w14:paraId="3CA29714">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9"/>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9"/>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9"/>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9"/>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单位负责人</w:t>
            </w:r>
            <w:r>
              <w:rPr>
                <w:rFonts w:hint="eastAsia" w:ascii="宋体" w:cs="仿宋_GB2312"/>
                <w:color w:val="auto"/>
                <w:spacing w:val="14"/>
                <w:szCs w:val="21"/>
                <w:highlight w:val="none"/>
              </w:rPr>
              <w:t>姓名</w:t>
            </w:r>
          </w:p>
        </w:tc>
        <w:tc>
          <w:tcPr>
            <w:tcW w:w="3240" w:type="dxa"/>
            <w:noWrap w:val="0"/>
            <w:vAlign w:val="center"/>
          </w:tcPr>
          <w:p w14:paraId="4EFFE89F">
            <w:pPr>
              <w:pStyle w:val="9"/>
              <w:jc w:val="center"/>
              <w:rPr>
                <w:rFonts w:hint="eastAsia" w:ascii="宋体" w:cs="仿宋_GB2312"/>
                <w:color w:val="auto"/>
                <w:spacing w:val="14"/>
                <w:szCs w:val="21"/>
                <w:highlight w:val="none"/>
              </w:rPr>
            </w:pPr>
          </w:p>
        </w:tc>
        <w:tc>
          <w:tcPr>
            <w:tcW w:w="1440" w:type="dxa"/>
            <w:noWrap w:val="0"/>
            <w:vAlign w:val="center"/>
          </w:tcPr>
          <w:p w14:paraId="760B961A">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9"/>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9"/>
              <w:jc w:val="center"/>
              <w:rPr>
                <w:rFonts w:hint="eastAsia" w:ascii="宋体" w:cs="仿宋_GB2312"/>
                <w:color w:val="auto"/>
                <w:spacing w:val="14"/>
                <w:szCs w:val="21"/>
                <w:highlight w:val="none"/>
              </w:rPr>
            </w:pPr>
          </w:p>
        </w:tc>
        <w:tc>
          <w:tcPr>
            <w:tcW w:w="1440" w:type="dxa"/>
            <w:noWrap w:val="0"/>
            <w:vAlign w:val="center"/>
          </w:tcPr>
          <w:p w14:paraId="0B18085E">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9"/>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9"/>
              <w:jc w:val="center"/>
              <w:rPr>
                <w:rFonts w:hint="eastAsia" w:ascii="宋体" w:cs="仿宋_GB2312"/>
                <w:color w:val="auto"/>
                <w:spacing w:val="14"/>
                <w:szCs w:val="21"/>
                <w:highlight w:val="none"/>
              </w:rPr>
            </w:pPr>
          </w:p>
        </w:tc>
        <w:tc>
          <w:tcPr>
            <w:tcW w:w="1440" w:type="dxa"/>
            <w:noWrap w:val="0"/>
            <w:vAlign w:val="center"/>
          </w:tcPr>
          <w:p w14:paraId="7638FBF7">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9"/>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9"/>
              <w:jc w:val="center"/>
              <w:rPr>
                <w:rFonts w:hint="eastAsia" w:ascii="宋体" w:cs="仿宋_GB2312"/>
                <w:color w:val="auto"/>
                <w:spacing w:val="14"/>
                <w:szCs w:val="21"/>
                <w:highlight w:val="none"/>
              </w:rPr>
            </w:pPr>
          </w:p>
        </w:tc>
        <w:tc>
          <w:tcPr>
            <w:tcW w:w="1440" w:type="dxa"/>
            <w:noWrap w:val="0"/>
            <w:vAlign w:val="center"/>
          </w:tcPr>
          <w:p w14:paraId="2AFDA817">
            <w:pPr>
              <w:pStyle w:val="9"/>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9"/>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9"/>
              <w:rPr>
                <w:rFonts w:hint="eastAsia" w:ascii="宋体" w:cs="仿宋_GB2312"/>
                <w:color w:val="auto"/>
                <w:spacing w:val="14"/>
                <w:szCs w:val="21"/>
                <w:highlight w:val="none"/>
              </w:rPr>
            </w:pPr>
          </w:p>
          <w:p w14:paraId="284038C2">
            <w:pPr>
              <w:pStyle w:val="9"/>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9"/>
        <w:rPr>
          <w:rFonts w:hint="eastAsia" w:ascii="宋体" w:cs="仿宋_GB2312"/>
          <w:color w:val="auto"/>
          <w:spacing w:val="14"/>
          <w:sz w:val="24"/>
          <w:highlight w:val="none"/>
        </w:rPr>
      </w:pPr>
    </w:p>
    <w:p w14:paraId="2CAAD86A">
      <w:pPr>
        <w:pStyle w:val="9"/>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9"/>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s="宋体"/>
          <w:color w:val="auto"/>
          <w:sz w:val="24"/>
          <w:highlight w:val="none"/>
          <w:lang w:eastAsia="zh-CN"/>
        </w:rPr>
        <w:t>单位负责人</w:t>
      </w:r>
      <w:r>
        <w:rPr>
          <w:rFonts w:hint="eastAsia" w:ascii="宋体"/>
          <w:color w:val="auto"/>
          <w:sz w:val="24"/>
          <w:highlight w:val="none"/>
        </w:rPr>
        <w:t>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9"/>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须附上营业执照复印件、单位负责人身份证复印件，并加盖单位公章</w:t>
      </w:r>
      <w:r>
        <w:rPr>
          <w:rFonts w:hint="eastAsia" w:ascii="宋体"/>
          <w:b/>
          <w:bCs w:val="0"/>
          <w:color w:val="auto"/>
          <w:sz w:val="22"/>
          <w:szCs w:val="22"/>
          <w:highlight w:val="none"/>
          <w:u w:val="none"/>
          <w:lang w:eastAsia="zh-CN"/>
        </w:rPr>
        <w:t>；</w:t>
      </w:r>
    </w:p>
    <w:p w14:paraId="077A6407">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须附上比选申请人及其现任单位负责人未被列入全国失信被执行人名单的截图证明复印件（查询网址：http://zxgk.court.gov.cn/shixin/），并加盖单位公章</w:t>
      </w:r>
      <w:r>
        <w:rPr>
          <w:rFonts w:hint="eastAsia" w:ascii="宋体" w:hAnsi="宋体" w:eastAsia="宋体" w:cs="宋体"/>
          <w:b/>
          <w:color w:val="auto"/>
          <w:szCs w:val="21"/>
          <w:highlight w:val="none"/>
          <w:u w:val="none"/>
          <w:lang w:eastAsia="zh-CN"/>
        </w:rPr>
        <w:t>；</w:t>
      </w:r>
    </w:p>
    <w:p w14:paraId="4EFA9D48">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6"/>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6"/>
        <w:shd w:val="clear" w:color="auto" w:fill="FFFFFF"/>
        <w:spacing w:before="0" w:beforeAutospacing="0" w:after="0" w:afterAutospacing="0" w:line="560" w:lineRule="atLeast"/>
        <w:ind w:firstLine="640"/>
        <w:rPr>
          <w:color w:val="auto"/>
          <w:highlight w:val="none"/>
          <w:shd w:val="clear" w:color="auto" w:fill="FFFFFF"/>
        </w:rPr>
      </w:pPr>
    </w:p>
    <w:p w14:paraId="2E988B75">
      <w:pPr>
        <w:pStyle w:val="6"/>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w:t>
      </w:r>
      <w:r>
        <w:rPr>
          <w:rFonts w:hint="eastAsia"/>
          <w:b w:val="0"/>
          <w:bCs w:val="0"/>
          <w:color w:val="auto"/>
          <w:highlight w:val="none"/>
          <w:lang w:eastAsia="zh-CN"/>
        </w:rPr>
        <w:t>单位负责人</w:t>
      </w:r>
      <w:r>
        <w:rPr>
          <w:rFonts w:hint="eastAsia"/>
          <w:b w:val="0"/>
          <w:bCs w:val="0"/>
          <w:color w:val="auto"/>
          <w:highlight w:val="none"/>
        </w:rPr>
        <w:t>，现授权委托我公司职工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6"/>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cs="宋体"/>
          <w:color w:val="auto"/>
          <w:sz w:val="24"/>
          <w:szCs w:val="24"/>
          <w:highlight w:val="none"/>
          <w:lang w:eastAsia="zh-CN"/>
        </w:rPr>
        <w:t>单位负责人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6"/>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3DE2851">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1712A14D">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6"/>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6"/>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6"/>
        <w:shd w:val="clear" w:color="auto" w:fill="FFFFFF"/>
        <w:spacing w:before="0" w:beforeAutospacing="0" w:after="0" w:afterAutospacing="0" w:line="560" w:lineRule="atLeast"/>
        <w:ind w:right="474"/>
        <w:jc w:val="right"/>
        <w:rPr>
          <w:color w:val="auto"/>
          <w:highlight w:val="none"/>
          <w:shd w:val="clear" w:color="auto" w:fill="FFFFFF"/>
        </w:rPr>
      </w:pPr>
    </w:p>
    <w:p w14:paraId="61CD2490">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pPr>
    </w:p>
    <w:p w14:paraId="38A3DB0F">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03A3A545">
      <w:pPr>
        <w:pStyle w:val="10"/>
        <w:ind w:firstLine="480"/>
        <w:jc w:val="left"/>
        <w:rPr>
          <w:rFonts w:hint="eastAsia" w:ascii="宋体" w:hAnsi="宋体" w:eastAsia="宋体" w:cs="宋体"/>
          <w:sz w:val="21"/>
          <w:szCs w:val="21"/>
          <w:lang w:eastAsia="zh-CN"/>
        </w:rPr>
      </w:pPr>
      <w:r>
        <w:rPr>
          <w:rFonts w:hint="eastAsia" w:ascii="宋体" w:hAnsi="宋体" w:eastAsia="宋体" w:cs="宋体"/>
          <w:sz w:val="21"/>
          <w:szCs w:val="21"/>
        </w:rPr>
        <w:t>1、比选申请人须提供委托代理人身份证复印件并加盖单位公章</w:t>
      </w:r>
      <w:r>
        <w:rPr>
          <w:rFonts w:hint="eastAsia" w:ascii="宋体" w:hAnsi="宋体" w:eastAsia="宋体" w:cs="宋体"/>
          <w:sz w:val="21"/>
          <w:szCs w:val="21"/>
          <w:lang w:eastAsia="zh-CN"/>
        </w:rPr>
        <w:t>。</w:t>
      </w:r>
    </w:p>
    <w:p w14:paraId="6EFB664A">
      <w:pPr>
        <w:pStyle w:val="10"/>
        <w:ind w:firstLine="480"/>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企业（银行、保险、石油石化、电力、电信等行业除外）、机关、事业单位和社会团体法人的“单位负责人”指</w:t>
      </w:r>
      <w:r>
        <w:rPr>
          <w:rFonts w:hint="eastAsia" w:ascii="宋体" w:hAnsi="宋体" w:eastAsia="宋体" w:cs="宋体"/>
          <w:b/>
          <w:sz w:val="21"/>
          <w:szCs w:val="21"/>
        </w:rPr>
        <w:t>法定代表人，即与实际提交的“营业执照等证明文件”载明的一致。</w:t>
      </w:r>
    </w:p>
    <w:p w14:paraId="04A2FDE7">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cs="宋体"/>
          <w:sz w:val="21"/>
          <w:szCs w:val="21"/>
          <w:lang w:val="en-US" w:eastAsia="zh-CN"/>
        </w:rPr>
        <w:t>3</w:t>
      </w:r>
      <w:r>
        <w:rPr>
          <w:rFonts w:hint="eastAsia" w:ascii="宋体" w:hAnsi="宋体" w:eastAsia="宋体" w:cs="宋体"/>
          <w:sz w:val="21"/>
          <w:szCs w:val="21"/>
        </w:rPr>
        <w:t>、银行、保险、石油石化、电力、电信等行业：以法人身份参加报价的，“单位负责人”指</w:t>
      </w:r>
      <w:r>
        <w:rPr>
          <w:rFonts w:hint="eastAsia" w:ascii="宋体" w:hAnsi="宋体" w:eastAsia="宋体" w:cs="宋体"/>
          <w:b/>
          <w:sz w:val="21"/>
          <w:szCs w:val="21"/>
        </w:rPr>
        <w:t>法定代表人</w:t>
      </w:r>
      <w:r>
        <w:rPr>
          <w:rFonts w:hint="eastAsia" w:ascii="宋体" w:hAnsi="宋体" w:eastAsia="宋体" w:cs="宋体"/>
          <w:sz w:val="21"/>
          <w:szCs w:val="21"/>
        </w:rPr>
        <w:t>，即</w:t>
      </w:r>
      <w:r>
        <w:rPr>
          <w:rFonts w:hint="eastAsia" w:ascii="宋体" w:hAnsi="宋体" w:eastAsia="宋体" w:cs="宋体"/>
          <w:b/>
          <w:sz w:val="21"/>
          <w:szCs w:val="21"/>
        </w:rPr>
        <w:t>与实际提交的“营业执照等证明文件”载明的一致</w:t>
      </w:r>
      <w:r>
        <w:rPr>
          <w:rFonts w:hint="eastAsia" w:ascii="宋体" w:hAnsi="宋体" w:eastAsia="宋体" w:cs="宋体"/>
          <w:sz w:val="21"/>
          <w:szCs w:val="21"/>
        </w:rPr>
        <w:t>；以非法人身份参加报价的，“单位负责人”指</w:t>
      </w:r>
      <w:r>
        <w:rPr>
          <w:rFonts w:hint="eastAsia" w:ascii="宋体" w:hAnsi="宋体" w:eastAsia="宋体" w:cs="宋体"/>
          <w:b/>
          <w:sz w:val="21"/>
          <w:szCs w:val="21"/>
        </w:rPr>
        <w:t>代表单位行使职权的主要负责人，即与实际提交的“营业执照等证明文件”载明的一致</w:t>
      </w:r>
      <w:r>
        <w:rPr>
          <w:rFonts w:hint="eastAsia" w:ascii="宋体" w:hAnsi="宋体" w:eastAsia="宋体" w:cs="宋体"/>
          <w:sz w:val="21"/>
          <w:szCs w:val="21"/>
        </w:rPr>
        <w:t>。</w:t>
      </w:r>
    </w:p>
    <w:p w14:paraId="489FA158">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21D53778">
      <w:pPr>
        <w:rPr>
          <w:color w:val="auto"/>
          <w:sz w:val="24"/>
          <w:szCs w:val="24"/>
          <w:highlight w:val="none"/>
          <w:u w:val="none"/>
        </w:rPr>
      </w:pPr>
    </w:p>
    <w:p w14:paraId="24E282FB">
      <w:pPr>
        <w:pStyle w:val="6"/>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7"/>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kern w:val="0"/>
                <w:sz w:val="24"/>
                <w:szCs w:val="24"/>
                <w:lang w:val="en-US" w:eastAsia="zh-CN" w:bidi="ar-SA"/>
              </w:rPr>
            </w:pPr>
            <w:bookmarkStart w:id="0" w:name="_GoBack"/>
            <w:bookmarkEnd w:id="0"/>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color w:val="auto"/>
                <w:kern w:val="0"/>
                <w:sz w:val="24"/>
                <w:szCs w:val="24"/>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s="宋体"/>
                <w:kern w:val="0"/>
                <w:sz w:val="24"/>
                <w:szCs w:val="24"/>
                <w:lang w:val="en-US" w:eastAsia="zh-CN" w:bidi="ar-SA"/>
              </w:rPr>
            </w:pPr>
            <w:r>
              <w:rPr>
                <w:rFonts w:hint="eastAsia" w:ascii="宋体" w:hAnsi="宋体"/>
                <w:color w:val="auto"/>
                <w:sz w:val="24"/>
                <w:highlight w:val="none"/>
                <w:lang w:eastAsia="zh-CN"/>
              </w:rPr>
              <w:t>下浮率</w:t>
            </w:r>
            <w:r>
              <w:rPr>
                <w:rFonts w:hint="eastAsia" w:ascii="宋体" w:hAnsi="宋体"/>
                <w:color w:val="auto"/>
                <w:sz w:val="24"/>
                <w:highlight w:val="none"/>
                <w:lang w:val="en-US" w:eastAsia="zh-CN"/>
              </w:rPr>
              <w:t>K值</w:t>
            </w:r>
            <w:r>
              <w:rPr>
                <w:rFonts w:hint="eastAsia" w:ascii="宋体" w:hAnsi="宋体"/>
                <w:color w:val="auto"/>
                <w:sz w:val="24"/>
                <w:highlight w:val="none"/>
              </w:rPr>
              <w:t>（大写）</w:t>
            </w:r>
            <w:r>
              <w:rPr>
                <w:rFonts w:hint="eastAsia" w:ascii="宋体" w:hAnsi="宋体"/>
                <w:color w:val="auto"/>
                <w:sz w:val="24"/>
                <w:highlight w:val="none"/>
                <w:lang w:eastAsia="zh-CN"/>
              </w:rPr>
              <w:t>百分之</w:t>
            </w:r>
            <w:r>
              <w:rPr>
                <w:rFonts w:hint="eastAsia" w:ascii="宋体" w:hAnsi="宋体"/>
                <w:color w:val="auto"/>
                <w:sz w:val="24"/>
                <w:highlight w:val="none"/>
                <w:u w:val="single"/>
              </w:rPr>
              <w:t xml:space="preserve">        </w:t>
            </w:r>
            <w:r>
              <w:rPr>
                <w:rFonts w:hint="eastAsia" w:ascii="宋体" w:hAnsi="宋体"/>
                <w:color w:val="auto"/>
                <w:sz w:val="24"/>
                <w:highlight w:val="none"/>
                <w:lang w:eastAsia="zh-CN"/>
              </w:rPr>
              <w:t>；</w:t>
            </w:r>
            <w:r>
              <w:rPr>
                <w:rFonts w:hint="eastAsia" w:ascii="宋体" w:hAnsi="宋体"/>
                <w:color w:val="auto"/>
                <w:sz w:val="24"/>
                <w:highlight w:val="none"/>
              </w:rPr>
              <w:t>（小写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u w:val="none"/>
                <w:lang w:val="en-US" w:eastAsia="zh-CN"/>
              </w:rPr>
              <w:t>%</w:t>
            </w:r>
            <w:r>
              <w:rPr>
                <w:rFonts w:hint="eastAsia" w:ascii="宋体" w:hAnsi="宋体"/>
                <w:color w:val="auto"/>
                <w:sz w:val="24"/>
                <w:highlight w:val="none"/>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1年</w:t>
            </w: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kern w:val="0"/>
                <w:sz w:val="24"/>
                <w:szCs w:val="24"/>
                <w:lang w:val="en-US" w:eastAsia="zh-CN" w:bidi="ar-SA"/>
              </w:rPr>
            </w:pPr>
          </w:p>
        </w:tc>
      </w:tr>
    </w:tbl>
    <w:p w14:paraId="009A090F">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14:paraId="304A3E0F">
      <w:pPr>
        <w:pStyle w:val="6"/>
        <w:spacing w:before="0" w:beforeAutospacing="0" w:after="0" w:afterAutospacing="0" w:line="480" w:lineRule="auto"/>
        <w:ind w:firstLine="640"/>
        <w:jc w:val="both"/>
        <w:rPr>
          <w:color w:val="auto"/>
          <w:highlight w:val="none"/>
        </w:rPr>
      </w:pPr>
    </w:p>
    <w:p w14:paraId="583E0FF6">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cs="宋体"/>
          <w:color w:val="auto"/>
          <w:sz w:val="24"/>
          <w:szCs w:val="24"/>
          <w:highlight w:val="none"/>
          <w:lang w:eastAsia="zh-CN"/>
        </w:rPr>
        <w:t>单位负责人或其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3"/>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4A425465">
      <w:pPr>
        <w:pStyle w:val="3"/>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638A68E2">
      <w:pPr>
        <w:rPr>
          <w:rFonts w:hint="eastAsia" w:ascii="宋体" w:hAnsi="宋体" w:eastAsia="宋体" w:cs="宋体"/>
          <w:color w:val="auto"/>
          <w:sz w:val="24"/>
          <w:szCs w:val="24"/>
          <w:highlight w:val="cyan"/>
          <w:lang w:val="en-US" w:eastAsia="zh-CN"/>
        </w:rPr>
      </w:pPr>
    </w:p>
    <w:p w14:paraId="58D8D1C9"/>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DA090">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F6361F2">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6F6361F2">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89177">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7D4982"/>
    <w:rsid w:val="037D4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9">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2026-06-02T03:04:00Z</dcterms:created>
  <dc:creator>爬</dc:creator>
  <cp:lastModifiedBy>爬</cp:lastModifiedBy>
  <dcterms:modified xsi:type="dcterms:W3CDTF">2026-06-02T03:04:58Z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93CC551000CC4F07A63D48F1392FC3F5_11</vt:lpwstr>
  </property>
  <property fmtid="{D5CDD505-2E9C-101B-9397-08002B2CF9AE}" pid="4" name="KSOTemplateDocerSaveRecord">
    <vt:lpwstr>eyJoZGlkIjoiY2QyMWZmZWRjMmRkOGNlMGI5NDcyN2EyOGNmOWFjNjciLCJ1c2VySWQiOiI0MDg2OTk1MTEifQ==</vt:lpwstr>
  </property>
</Properties>
</file>